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3D0" w:rsidRPr="00542066" w:rsidRDefault="007A23D0" w:rsidP="007A23D0">
      <w:pPr>
        <w:tabs>
          <w:tab w:val="left" w:pos="3686"/>
        </w:tabs>
        <w:spacing w:after="0" w:line="240" w:lineRule="auto"/>
        <w:jc w:val="right"/>
        <w:rPr>
          <w:rFonts w:ascii="Times New Roman" w:eastAsia="Times New Roman" w:hAnsi="Times New Roman" w:cs="Times New Roman"/>
          <w:color w:val="000000" w:themeColor="text1"/>
          <w:sz w:val="24"/>
          <w:szCs w:val="24"/>
          <w:lang w:val="uk-UA"/>
        </w:rPr>
      </w:pPr>
      <w:bookmarkStart w:id="0" w:name="_Hlk42773787"/>
      <w:r w:rsidRPr="00542066">
        <w:rPr>
          <w:rFonts w:ascii="Times New Roman" w:eastAsia="Times New Roman" w:hAnsi="Times New Roman" w:cs="Times New Roman"/>
          <w:color w:val="000000" w:themeColor="text1"/>
          <w:sz w:val="24"/>
          <w:szCs w:val="24"/>
        </w:rPr>
        <w:t xml:space="preserve">Додаток </w:t>
      </w:r>
      <w:r>
        <w:rPr>
          <w:rFonts w:ascii="Times New Roman" w:eastAsia="Times New Roman" w:hAnsi="Times New Roman" w:cs="Times New Roman"/>
          <w:color w:val="000000" w:themeColor="text1"/>
          <w:sz w:val="24"/>
          <w:szCs w:val="24"/>
          <w:lang w:val="uk-UA"/>
        </w:rPr>
        <w:t>5 до Програми</w:t>
      </w:r>
    </w:p>
    <w:p w:rsidR="007A23D0" w:rsidRPr="00542066" w:rsidRDefault="007A23D0" w:rsidP="007A23D0">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Договір №</w:t>
      </w:r>
    </w:p>
    <w:p w:rsidR="007A23D0" w:rsidRPr="00542066" w:rsidRDefault="007A23D0" w:rsidP="007A23D0">
      <w:pPr>
        <w:shd w:val="clear" w:color="auto" w:fill="FFFFFF"/>
        <w:spacing w:after="0" w:line="240" w:lineRule="auto"/>
        <w:jc w:val="center"/>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bCs/>
          <w:color w:val="000000" w:themeColor="text1"/>
          <w:sz w:val="24"/>
          <w:szCs w:val="24"/>
          <w:lang w:val="uk-UA"/>
        </w:rPr>
        <w:t>про надання поворотної фінансової допомоги</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bCs/>
          <w:color w:val="000000" w:themeColor="text1"/>
          <w:sz w:val="24"/>
          <w:szCs w:val="24"/>
          <w:lang w:val="uk-UA"/>
        </w:rPr>
        <w:t> </w:t>
      </w:r>
    </w:p>
    <w:tbl>
      <w:tblPr>
        <w:tblW w:w="0" w:type="auto"/>
        <w:tblCellMar>
          <w:top w:w="15" w:type="dxa"/>
          <w:left w:w="15" w:type="dxa"/>
          <w:bottom w:w="15" w:type="dxa"/>
          <w:right w:w="15" w:type="dxa"/>
        </w:tblCellMar>
        <w:tblLook w:val="00A0"/>
      </w:tblPr>
      <w:tblGrid>
        <w:gridCol w:w="4665"/>
        <w:gridCol w:w="4680"/>
      </w:tblGrid>
      <w:tr w:rsidR="007A23D0" w:rsidRPr="00542066" w:rsidTr="00AE729E">
        <w:tc>
          <w:tcPr>
            <w:tcW w:w="4665" w:type="dxa"/>
            <w:vAlign w:val="center"/>
          </w:tcPr>
          <w:p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м.                                                                          </w:t>
            </w:r>
          </w:p>
        </w:tc>
        <w:tc>
          <w:tcPr>
            <w:tcW w:w="4680" w:type="dxa"/>
            <w:vAlign w:val="center"/>
          </w:tcPr>
          <w:p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                                   «      »                  20       р.</w:t>
            </w:r>
          </w:p>
        </w:tc>
      </w:tr>
      <w:tr w:rsidR="007A23D0" w:rsidRPr="00542066" w:rsidTr="00AE729E">
        <w:tc>
          <w:tcPr>
            <w:tcW w:w="4665" w:type="dxa"/>
            <w:vAlign w:val="center"/>
          </w:tcPr>
          <w:p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p>
        </w:tc>
        <w:tc>
          <w:tcPr>
            <w:tcW w:w="4680" w:type="dxa"/>
            <w:vAlign w:val="center"/>
          </w:tcPr>
          <w:p w:rsidR="007A23D0" w:rsidRPr="00542066" w:rsidRDefault="007A23D0" w:rsidP="00AE729E">
            <w:pPr>
              <w:spacing w:after="0" w:line="240" w:lineRule="auto"/>
              <w:jc w:val="both"/>
              <w:rPr>
                <w:rFonts w:ascii="Times New Roman" w:eastAsia="Times New Roman" w:hAnsi="Times New Roman" w:cs="Times New Roman"/>
                <w:color w:val="000000" w:themeColor="text1"/>
                <w:sz w:val="24"/>
                <w:szCs w:val="24"/>
                <w:lang w:val="uk-UA"/>
              </w:rPr>
            </w:pPr>
          </w:p>
        </w:tc>
      </w:tr>
    </w:tbl>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Добровільне об’єднання органів місцевого самоврядування – асоціація «Енергоефективні міста України», в особі її виконавчого директора </w:t>
      </w:r>
      <w:r>
        <w:rPr>
          <w:rFonts w:ascii="Times New Roman" w:eastAsia="Times New Roman" w:hAnsi="Times New Roman" w:cs="Times New Roman"/>
          <w:color w:val="000000" w:themeColor="text1"/>
          <w:sz w:val="24"/>
          <w:szCs w:val="24"/>
          <w:lang w:val="uk-UA"/>
        </w:rPr>
        <w:t>__________________________________</w:t>
      </w:r>
      <w:r w:rsidRPr="00542066">
        <w:rPr>
          <w:rFonts w:ascii="Times New Roman" w:eastAsia="Times New Roman" w:hAnsi="Times New Roman" w:cs="Times New Roman"/>
          <w:color w:val="000000" w:themeColor="text1"/>
          <w:sz w:val="24"/>
          <w:szCs w:val="24"/>
          <w:lang w:val="uk-UA"/>
        </w:rPr>
        <w:t xml:space="preserve">, з одного боку  (надалі  Позикодавець), з одного боку, та Об’єднання співвласників багатоквартирного будинку ______________________ по вул. _____________ у м._____________________ (надалі Позичальник), з іншого боку, а разом – Сторони, враховуючи рішення ____________ Комісії </w:t>
      </w:r>
      <w:r w:rsidR="00E45B43">
        <w:rPr>
          <w:rFonts w:ascii="Times New Roman" w:eastAsia="Times New Roman" w:hAnsi="Times New Roman" w:cs="Times New Roman"/>
          <w:color w:val="000000" w:themeColor="text1"/>
          <w:sz w:val="24"/>
          <w:szCs w:val="24"/>
          <w:lang w:val="uk-UA"/>
        </w:rPr>
        <w:br/>
      </w:r>
      <w:r w:rsidRPr="00542066">
        <w:rPr>
          <w:rFonts w:ascii="Times New Roman" w:eastAsia="Times New Roman" w:hAnsi="Times New Roman" w:cs="Times New Roman"/>
          <w:color w:val="000000" w:themeColor="text1"/>
          <w:sz w:val="24"/>
          <w:szCs w:val="24"/>
          <w:lang w:val="uk-UA"/>
        </w:rPr>
        <w:t>з конкурсного відбору позичальників коштів РФМ АЕМУ №____від _____________ уклали даний Договір про наступне :</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7A23D0" w:rsidRPr="00542066"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ПРЕДМЕТ ТА ТЕРМІНИ ДОГОВОРУ</w:t>
      </w:r>
    </w:p>
    <w:p w:rsidR="007A23D0" w:rsidRPr="00542066" w:rsidRDefault="007A23D0" w:rsidP="007A23D0">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1.1.  Позикодавець надає  Позичальнику поворотну фінансову допомогу, а Позичальник зобов’язується повернути надані грошові кошти в порядку та на умовах, передбачених даним Договором.</w:t>
      </w:r>
    </w:p>
    <w:p w:rsidR="007A23D0" w:rsidRPr="00542066" w:rsidRDefault="007A23D0" w:rsidP="007A23D0">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1.2.  Поворотна  фінансова допомога  (надалі допомога) – це сума грошових коштів в національній валюті України, передана у користування на визначений строк відповідно до даного Договору.</w:t>
      </w:r>
    </w:p>
    <w:p w:rsidR="007A23D0" w:rsidRPr="00542066" w:rsidRDefault="007A23D0" w:rsidP="007A23D0">
      <w:pPr>
        <w:numPr>
          <w:ilvl w:val="0"/>
          <w:numId w:val="1"/>
        </w:numPr>
        <w:shd w:val="clear" w:color="auto" w:fill="FFFFFF"/>
        <w:spacing w:after="27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УМОВИ НАДАННЯ ТА ПОВЕРНЕННЯ ДОПОМОГИ</w:t>
      </w:r>
    </w:p>
    <w:p w:rsidR="007A23D0" w:rsidRPr="00542066" w:rsidRDefault="007A23D0" w:rsidP="007A23D0">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2.1. Поворотна фінансова допомога є цільовою та надається позичальнику для визначених цілей: _______________________(на етапи виконання програми «ЕНЕРГОДІМ») згідно заявки одним платежем в національній валюті України.</w:t>
      </w:r>
    </w:p>
    <w:p w:rsidR="007A23D0" w:rsidRPr="00542066" w:rsidRDefault="007A23D0" w:rsidP="007A23D0">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2.2. Користувач повертає кошти поворотної фінансової допомоги ____________________ (вказується термін та умови повернення - наприклад в трьох денний термін після надходження гранту від Фонду енергоефективності України), але не більше ніж 365 днів з дати підписання цього Договору.</w:t>
      </w:r>
    </w:p>
    <w:p w:rsidR="007A23D0" w:rsidRPr="00542066" w:rsidRDefault="007A23D0" w:rsidP="007A23D0">
      <w:pPr>
        <w:shd w:val="clear" w:color="auto" w:fill="FFFFFF"/>
        <w:spacing w:after="27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2.3. Поворотна фінансова допомога надається шляхом внесення грошових коштів на рахунок </w:t>
      </w:r>
      <w:r w:rsidR="00E45B43">
        <w:rPr>
          <w:rFonts w:ascii="Times New Roman" w:eastAsia="Times New Roman" w:hAnsi="Times New Roman" w:cs="Times New Roman"/>
          <w:color w:val="000000" w:themeColor="text1"/>
          <w:sz w:val="24"/>
          <w:szCs w:val="24"/>
          <w:lang w:val="uk-UA"/>
        </w:rPr>
        <w:br/>
      </w:r>
      <w:r w:rsidRPr="00542066">
        <w:rPr>
          <w:rFonts w:ascii="Times New Roman" w:eastAsia="Times New Roman" w:hAnsi="Times New Roman" w:cs="Times New Roman"/>
          <w:color w:val="000000" w:themeColor="text1"/>
          <w:sz w:val="24"/>
          <w:szCs w:val="24"/>
          <w:lang w:val="uk-UA"/>
        </w:rPr>
        <w:t>в банківській установі ______________________(вказаний у заявці Позичальника).</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2.4. Повернення грошових коштів Позичальник проводить шляхом їх перерахування  на  наступний розрахунковий рахунок Позикодавця:</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______________________________ у Банку ____________________, МФО _____________.</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7A23D0" w:rsidRPr="00542066" w:rsidRDefault="007A23D0" w:rsidP="007A23D0">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ВІДПОВІДАЛЬНІСТЬ СТОРІН</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3.1. Сторони несуть відповідальність за невиконання чи неналежне виконання своїх зобов’язань за даним Договором відповідно до чинного законодавства України.</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7A23D0" w:rsidRPr="00542066" w:rsidRDefault="007A23D0" w:rsidP="007A23D0">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ПОРЯДОК РОЗГЛЯДУ СПОРІВ</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4.1. Спори між сторонами вирішуються шляхом переговорів.</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4.2. В разі недосягнення згоди зацікавлена сторона передає спір на розгляд компетентного судового органу в порядку, передбаченому чинним законодавством України.</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4.3. При виконанні Договору та врегулюванні розбіжностей, що випливають із нього, сторони керуються чинним законодавством України.</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lastRenderedPageBreak/>
        <w:t> </w:t>
      </w:r>
    </w:p>
    <w:p w:rsidR="007A23D0" w:rsidRPr="00542066" w:rsidRDefault="007A23D0" w:rsidP="007A23D0">
      <w:pPr>
        <w:numPr>
          <w:ilvl w:val="0"/>
          <w:numId w:val="1"/>
        </w:numPr>
        <w:shd w:val="clear" w:color="auto" w:fill="FFFFFF"/>
        <w:spacing w:after="0" w:line="240"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ФОРС-МАЖОР.</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5.1. Сторони звільняються від відповідальності  за  часткове або повне невиконання зобов’язань по дійсному договору, якщо повне або часткове невиконання своїх зобов’язань являється наслідком обставин непоборної сили (землетрусу, пожежі, повені,  епідемії та ін.), підтверджені компетентними органами в установленому законодавством порядку, які виникли після укладення даного Договору.</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w:t>
      </w:r>
    </w:p>
    <w:p w:rsidR="007A23D0" w:rsidRPr="00542066"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ПРАВА ТА ОБОВ’ЯЗКИ СТОРІН.</w:t>
      </w:r>
    </w:p>
    <w:p w:rsidR="007A23D0" w:rsidRPr="00BB664B"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 xml:space="preserve">6.1. Позикодавець має право в односторонньому порядку  достроково розірвати цей договір  та вимагати дострокового повернення наданої поворотної фінансової допомоги, письмово попередивши про це Позичальника за 15-ти календарних днів, у разі порушення умов цього договору Позичальником, у разі не надання за письмовою вимогою Позикодавця підтверджуючих документів про використання коштів на цілі передбачені п.2.1. цього </w:t>
      </w:r>
      <w:r w:rsidRPr="00BB664B">
        <w:rPr>
          <w:rFonts w:ascii="Times New Roman" w:eastAsia="Times New Roman" w:hAnsi="Times New Roman" w:cs="Times New Roman"/>
          <w:color w:val="000000" w:themeColor="text1"/>
          <w:sz w:val="24"/>
          <w:szCs w:val="24"/>
          <w:lang w:val="uk-UA"/>
        </w:rPr>
        <w:t>Договору в п’ятиденний строк з дня отримання вимоги. В такому випадку  Позичальник зобов’язаний достроково повернути отриману поворотну фінансову допомогу Позикодавцю.</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BB664B">
        <w:rPr>
          <w:rFonts w:ascii="Times New Roman" w:eastAsia="Times New Roman" w:hAnsi="Times New Roman" w:cs="Times New Roman"/>
          <w:color w:val="000000" w:themeColor="text1"/>
          <w:sz w:val="24"/>
          <w:szCs w:val="24"/>
          <w:lang w:val="uk-UA"/>
        </w:rPr>
        <w:t>6.2. За несвоєчасне повернення коштів за цим Договором Позичальник сплачує Позикодавцю пеню у розмірі подвійної облікової ставки Національного банку України  від загальної суми позики визначеної у п.2.1 цього Договору за кожний день прострочення, а також  штраф у розмірі 1% за кожний день прострочення.</w:t>
      </w:r>
      <w:r w:rsidRPr="00542066">
        <w:rPr>
          <w:rFonts w:ascii="Times New Roman" w:eastAsia="Times New Roman" w:hAnsi="Times New Roman" w:cs="Times New Roman"/>
          <w:color w:val="000000" w:themeColor="text1"/>
          <w:sz w:val="24"/>
          <w:szCs w:val="24"/>
          <w:lang w:val="uk-UA"/>
        </w:rPr>
        <w:t>  </w:t>
      </w:r>
    </w:p>
    <w:p w:rsidR="007A23D0" w:rsidRPr="00542066"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СТРОК ДІЇ ДОГОВОРУ ТА ІНШІ ПОЛОЖЕННЯ</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7.1. Даний Договір вступає в силу з моменту його підписання та діє до «____» _________20____ року. Договір може бути скасовано за домовленістю Сторін у порядку, передбаченому чинним законодавством.</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7.2. Всі зміни та доповнення до даного Договору укладаються в письмовій формі та підписуються обома Сторонами. За виключенням випадку передбаченого п. 7.1. цього Договору.</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7.3. Даний Договір укладено в двох примірниках на трьох сторінках українською мовою, що мають однакову юридичну силу, по одному для кожної із Сторін.</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7.4. Жодна із Сторін не має права передавати свої права за Даним Договором третій стороні без письмової згоди другої Сторони.</w:t>
      </w:r>
    </w:p>
    <w:p w:rsidR="007A23D0" w:rsidRPr="00542066" w:rsidRDefault="007A23D0" w:rsidP="007A23D0">
      <w:pPr>
        <w:shd w:val="clear" w:color="auto" w:fill="FFFFFF"/>
        <w:spacing w:after="0" w:line="240" w:lineRule="auto"/>
        <w:jc w:val="both"/>
        <w:rPr>
          <w:rFonts w:ascii="Times New Roman" w:eastAsia="Times New Roman" w:hAnsi="Times New Roman" w:cs="Times New Roman"/>
          <w:color w:val="000000" w:themeColor="text1"/>
          <w:sz w:val="24"/>
          <w:szCs w:val="24"/>
          <w:lang w:val="uk-UA"/>
        </w:rPr>
      </w:pPr>
      <w:r w:rsidRPr="00542066">
        <w:rPr>
          <w:rFonts w:ascii="Times New Roman" w:eastAsia="Times New Roman" w:hAnsi="Times New Roman" w:cs="Times New Roman"/>
          <w:color w:val="000000" w:themeColor="text1"/>
          <w:sz w:val="24"/>
          <w:szCs w:val="24"/>
          <w:lang w:val="uk-UA"/>
        </w:rPr>
        <w:t>7.5. У випадках, не передбачених Даним Договором, Сторони керуються чинним цивільним законодавством України</w:t>
      </w:r>
    </w:p>
    <w:p w:rsidR="007A23D0" w:rsidRPr="00667372" w:rsidRDefault="007A23D0" w:rsidP="007A23D0">
      <w:pPr>
        <w:numPr>
          <w:ilvl w:val="0"/>
          <w:numId w:val="1"/>
        </w:numPr>
        <w:shd w:val="clear" w:color="auto" w:fill="FFFFFF"/>
        <w:spacing w:after="160" w:line="259" w:lineRule="auto"/>
        <w:contextualSpacing/>
        <w:jc w:val="both"/>
        <w:rPr>
          <w:rFonts w:ascii="Times New Roman" w:eastAsia="Calibri" w:hAnsi="Times New Roman" w:cs="Times New Roman"/>
          <w:color w:val="000000" w:themeColor="text1"/>
          <w:sz w:val="24"/>
          <w:szCs w:val="24"/>
          <w:lang w:val="uk-UA" w:eastAsia="en-US"/>
        </w:rPr>
      </w:pPr>
      <w:r w:rsidRPr="00542066">
        <w:rPr>
          <w:rFonts w:ascii="Times New Roman" w:eastAsia="Calibri" w:hAnsi="Times New Roman" w:cs="Times New Roman"/>
          <w:color w:val="000000" w:themeColor="text1"/>
          <w:sz w:val="24"/>
          <w:szCs w:val="24"/>
          <w:lang w:val="uk-UA" w:eastAsia="en-US"/>
        </w:rPr>
        <w:t>РЕКВІЗИТИ  ТА ПІДПИСИ СТОРІН</w:t>
      </w:r>
      <w:bookmarkEnd w:id="0"/>
    </w:p>
    <w:sectPr w:rsidR="007A23D0" w:rsidRPr="00667372" w:rsidSect="00BB664B">
      <w:headerReference w:type="first" r:id="rId8"/>
      <w:pgSz w:w="11906" w:h="16838"/>
      <w:pgMar w:top="1134" w:right="567" w:bottom="170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5293" w:rsidRDefault="00BA5293" w:rsidP="00D53B18">
      <w:pPr>
        <w:spacing w:after="0" w:line="240" w:lineRule="auto"/>
      </w:pPr>
      <w:r>
        <w:separator/>
      </w:r>
    </w:p>
  </w:endnote>
  <w:endnote w:type="continuationSeparator" w:id="1">
    <w:p w:rsidR="00BA5293" w:rsidRDefault="00BA5293" w:rsidP="00D53B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5293" w:rsidRDefault="00BA5293" w:rsidP="00D53B18">
      <w:pPr>
        <w:spacing w:after="0" w:line="240" w:lineRule="auto"/>
      </w:pPr>
      <w:r>
        <w:separator/>
      </w:r>
    </w:p>
  </w:footnote>
  <w:footnote w:type="continuationSeparator" w:id="1">
    <w:p w:rsidR="00BA5293" w:rsidRDefault="00BA5293" w:rsidP="00D53B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29E" w:rsidRPr="005932EE" w:rsidRDefault="00AE729E">
    <w:pPr>
      <w:pStyle w:val="a3"/>
      <w:jc w:val="center"/>
      <w:rPr>
        <w:lang w:val="uk-UA"/>
      </w:rPr>
    </w:pPr>
  </w:p>
  <w:p w:rsidR="00AE729E" w:rsidRDefault="00AE729E">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110D0F"/>
    <w:multiLevelType w:val="hybridMultilevel"/>
    <w:tmpl w:val="BBC88F9E"/>
    <w:lvl w:ilvl="0" w:tplc="AAD2BBAC">
      <w:start w:val="1"/>
      <w:numFmt w:val="decimal"/>
      <w:lvlText w:val="%1."/>
      <w:lvlJc w:val="left"/>
      <w:pPr>
        <w:ind w:left="720" w:hanging="360"/>
      </w:pPr>
      <w:rPr>
        <w:rFonts w:ascii="Times New Roman" w:hAnsi="Times New Roman" w:cs="Times New Roman" w:hint="default"/>
        <w:sz w:val="24"/>
        <w:szCs w:val="24"/>
      </w:r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542066"/>
    <w:rsid w:val="000D497F"/>
    <w:rsid w:val="001148D6"/>
    <w:rsid w:val="00121EE5"/>
    <w:rsid w:val="001D5C35"/>
    <w:rsid w:val="00263844"/>
    <w:rsid w:val="00377693"/>
    <w:rsid w:val="00390D0B"/>
    <w:rsid w:val="003A6440"/>
    <w:rsid w:val="003E119E"/>
    <w:rsid w:val="00443647"/>
    <w:rsid w:val="004A1274"/>
    <w:rsid w:val="004E6AC0"/>
    <w:rsid w:val="00542066"/>
    <w:rsid w:val="00551386"/>
    <w:rsid w:val="00667372"/>
    <w:rsid w:val="006F4B61"/>
    <w:rsid w:val="00715D56"/>
    <w:rsid w:val="007A23D0"/>
    <w:rsid w:val="007C6C97"/>
    <w:rsid w:val="008C181D"/>
    <w:rsid w:val="008D1620"/>
    <w:rsid w:val="008D5282"/>
    <w:rsid w:val="009466B0"/>
    <w:rsid w:val="0099067A"/>
    <w:rsid w:val="009971DB"/>
    <w:rsid w:val="009B3DBF"/>
    <w:rsid w:val="00A31321"/>
    <w:rsid w:val="00A50081"/>
    <w:rsid w:val="00A708A2"/>
    <w:rsid w:val="00A87908"/>
    <w:rsid w:val="00AA4603"/>
    <w:rsid w:val="00AE729E"/>
    <w:rsid w:val="00B67D60"/>
    <w:rsid w:val="00BA5293"/>
    <w:rsid w:val="00BB664B"/>
    <w:rsid w:val="00C070E5"/>
    <w:rsid w:val="00C402DD"/>
    <w:rsid w:val="00C56E1A"/>
    <w:rsid w:val="00C64589"/>
    <w:rsid w:val="00CB7F26"/>
    <w:rsid w:val="00CF55A5"/>
    <w:rsid w:val="00D12E43"/>
    <w:rsid w:val="00D53B18"/>
    <w:rsid w:val="00DA1301"/>
    <w:rsid w:val="00E05DE4"/>
    <w:rsid w:val="00E45B43"/>
    <w:rsid w:val="00E63F43"/>
    <w:rsid w:val="00E9755F"/>
    <w:rsid w:val="00EF7A33"/>
    <w:rsid w:val="00F340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D6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54206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rsid w:val="00542066"/>
    <w:rPr>
      <w:rFonts w:ascii="Times New Roman" w:eastAsia="Times New Roman" w:hAnsi="Times New Roman" w:cs="Times New Roman"/>
      <w:sz w:val="24"/>
      <w:szCs w:val="24"/>
    </w:rPr>
  </w:style>
  <w:style w:type="paragraph" w:styleId="a5">
    <w:name w:val="footer"/>
    <w:basedOn w:val="a"/>
    <w:link w:val="a6"/>
    <w:uiPriority w:val="99"/>
    <w:semiHidden/>
    <w:unhideWhenUsed/>
    <w:rsid w:val="00D53B18"/>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53B18"/>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CDFA2-186D-4B7D-87AD-66546D278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2</Pages>
  <Words>716</Words>
  <Characters>4084</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Alina</dc:creator>
  <cp:lastModifiedBy>Alina</cp:lastModifiedBy>
  <cp:revision>39</cp:revision>
  <cp:lastPrinted>2022-01-10T10:29:00Z</cp:lastPrinted>
  <dcterms:created xsi:type="dcterms:W3CDTF">2021-11-04T08:56:00Z</dcterms:created>
  <dcterms:modified xsi:type="dcterms:W3CDTF">2022-01-10T13:58:00Z</dcterms:modified>
</cp:coreProperties>
</file>